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0"/>
      </w:pPr>
    </w:p>
    <w:p>
      <w:pPr>
        <w:pStyle w:val="Title"/>
        <w:spacing w:after="80"/>
        <w:jc w:val="center"/>
      </w:pPr>
      <w:r>
        <w:rPr>
          <w:rFonts w:ascii="Noto Sans CJK SC" w:hAnsi="Noto Sans CJK SC" w:eastAsia="Noto Sans CJK SC"/>
          <w:b/>
          <w:color w:val="232D41"/>
          <w:sz w:val="52"/>
        </w:rPr>
        <w:t>Agentic AI Professional</w:t>
      </w:r>
    </w:p>
    <w:p>
      <w:pPr>
        <w:spacing w:after="320"/>
        <w:jc w:val="center"/>
      </w:pPr>
      <w:r>
        <w:rPr>
          <w:rFonts w:ascii="Noto Sans CJK SC" w:hAnsi="Noto Sans CJK SC" w:eastAsia="Noto Sans CJK SC"/>
          <w:b/>
          <w:color w:val="232D41"/>
          <w:sz w:val="40"/>
        </w:rPr>
        <w:t>Agentic AI Professional 非官方中文学习教材</w:t>
      </w:r>
    </w:p>
    <w:p>
      <w:pPr>
        <w:spacing w:after="560"/>
        <w:jc w:val="center"/>
      </w:pPr>
      <w:r>
        <w:rPr>
          <w:rFonts w:ascii="Noto Sans CJK SC" w:hAnsi="Noto Sans CJK SC" w:eastAsia="Noto Sans CJK SC"/>
          <w:b w:val="0"/>
          <w:color w:val="5A5A5A"/>
          <w:sz w:val="21"/>
        </w:rPr>
        <w:t>参考 NVIDIA 官网公开认证简介与公开学习指南，并结合通用工程实践原创扩展整理</w:t>
      </w:r>
    </w:p>
    <w:p>
      <w:pPr>
        <w:spacing w:after="160"/>
        <w:jc w:val="center"/>
      </w:pPr>
      <w:r>
        <w:rPr>
          <w:rFonts w:ascii="Noto Sans CJK SC" w:hAnsi="Noto Sans CJK SC" w:eastAsia="Noto Sans CJK SC"/>
          <w:b w:val="0"/>
          <w:color w:val="505050"/>
          <w:sz w:val="21"/>
        </w:rPr>
        <w:t>适用对象：AI/ML 工程师、软件开发者、解决方案架构师、数据科学家、技术负责人</w:t>
      </w:r>
    </w:p>
    <w:p>
      <w:pPr>
        <w:spacing w:after="640"/>
        <w:jc w:val="center"/>
      </w:pPr>
      <w:r>
        <w:rPr>
          <w:rFonts w:ascii="Noto Sans CJK SC" w:hAnsi="Noto Sans CJK SC" w:eastAsia="Noto Sans CJK SC"/>
          <w:b w:val="0"/>
          <w:color w:val="505050"/>
          <w:sz w:val="21"/>
        </w:rPr>
        <w:t>内容包括：考试地图、详细讲义、课堂练习、代码模板、课后测试题与答案解析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74"/>
        <w:gridCol w:w="4874"/>
      </w:tblGrid>
      <w:tr>
        <w:tc>
          <w:tcPr>
            <w:tcW w:type="dxa" w:w="216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7488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考试主题</w:t>
            </w:r>
          </w:p>
        </w:tc>
        <w:tc>
          <w:tcPr>
            <w:tcW w:type="dxa" w:w="748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Agentic AI / 代理式 AI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考试形式</w:t>
            </w:r>
          </w:p>
        </w:tc>
        <w:tc>
          <w:tcPr>
            <w:tcW w:type="dxa" w:w="748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线下考试；单选/多选题；约 60-70 题；120 分钟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教材定位</w:t>
            </w:r>
          </w:p>
        </w:tc>
        <w:tc>
          <w:tcPr>
            <w:tcW w:type="dxa" w:w="748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非官方复习教材。用于系统复习、课堂授课和模拟训练；最终考试要求以 NVIDIA 官网为准。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版本</w:t>
            </w:r>
          </w:p>
        </w:tc>
        <w:tc>
          <w:tcPr>
            <w:tcW w:type="dxa" w:w="748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2026-04 扩展版</w:t>
            </w:r>
          </w:p>
        </w:tc>
      </w:tr>
    </w:tbl>
    <w:p/>
    <w:p>
      <w:pPr>
        <w:spacing w:after="120"/>
        <w:jc w:val="center"/>
      </w:pPr>
      <w:r>
        <w:rPr>
          <w:rFonts w:ascii="Noto Sans CJK SC" w:hAnsi="Noto Sans CJK SC" w:eastAsia="Noto Sans CJK SC"/>
          <w:b w:val="0"/>
          <w:color w:val="646464"/>
          <w:sz w:val="21"/>
        </w:rPr>
        <w:t>引用说明：本教材参考 NVIDIA 官网公开认证简介、公开学习指南和相关公开技术文档，并结合通用 Agentic AI 工程实践原创扩展整理；不是 NVIDIA 出品或授权的教材、课程或题库。</w:t>
      </w:r>
    </w:p>
    <w:p>
      <w:r>
        <w:br w:type="page"/>
      </w:r>
    </w:p>
    <w:p>
      <w:pPr>
        <w:pStyle w:val="Heading1"/>
      </w:pPr>
      <w:r>
        <w:t>非官方使用说明</w:t>
      </w:r>
    </w:p>
    <w:p>
      <w:pPr>
        <w:jc w:val="both"/>
      </w:pPr>
      <w:r>
        <w:rPr>
          <w:sz w:val="21"/>
        </w:rPr>
        <w:t>本教材为非官方学习资料，基于公开认证简介、公开学习指南、公开技术文档、通用工程实践和原创教学扩展整理；不是 NVIDIA 出品或授权的课程、教材、题库或考试材料，也未获得 NVIDIA 授权、认证、合作或背书；不包含 NVIDIA DLI 等受限课程的内部课件、视频、实验环境、测验题、考试真题或受限资料。NVIDIA、NVIDIA NIM、NeMo、Triton、TensorRT-LLM、DLI 等名称可能是 NVIDIA Corporation 的商标或注册商标；本资料仅为学习、教学和技术说明中的合理引用。请以 NVIDIA 官网、官方文档、考试服务商说明和相关许可条款为准。</w:t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前言：如何使用本教材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本教材面向学习 Agentic AI Professional 方向知识、准备相关认证/考试或进行企业内训的学习者。教材参考公开考试主题说明组织，并进行原创教学扩展；每章包含学习目标、考点拆解、核心讲义、课堂练习、代码模板、课后测试题和答案解析。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复习时建议采用“先理解架构，再掌握开发，再做评估和部署，最后补齐安全与人机监督”的路径。考试更偏场景判断而不是单纯名词记忆，因此每章的课堂练习和测试题应结合真实系统问题反复演练。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权重说明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NVIDIA 官网认证页面与 PDF 学习指南在“部署和扩展”“运行、监测和维护”的权重上存在差异。本教材保留两个来源中的关键考点，实际考试以 NVIDIA 官网和考试中心最新说明为准。</w:t>
            </w:r>
          </w:p>
        </w:tc>
      </w:tr>
    </w:tbl>
    <w:p/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目录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前言：如何使用本教材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考试总体知识地图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第1章  智能体架构和设计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第2章  智能体开发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第3章  评估和调优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第4章  部署和扩展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第5章  认知、规划和记忆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第6章  知识整合和数据处理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第7章  NVIDIA 相关平台工具概览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第8章  运行、监控和维护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第9章  安全、道德与合规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第10章  人类-AI 交互和监督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附录 A：核心术语速查表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附录 B：综合模拟考试与答案解析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参考资料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Word 使用提示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本文件已使用 Word 标题样式。若需要带页码的动态目录，可在 Word 中使用“引用 - 目录”自动生成或更新。</w:t>
            </w:r>
          </w:p>
        </w:tc>
      </w:tr>
    </w:tbl>
    <w:p/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考试总体知识地图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NVIDIA 官网公开认证简介说明，该方向关注设计、开发、部署和管理先进代理式 AI 解决方案的能力，主题涉及多智能体交互、分布式推理、可扩展性和安全/道德保障等。学习时应把智能体看作一个生产系统，而不是单一模型调用。学习时应把智能体看作一个生产系统，而不是单一模型调用。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2016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模块</w:t>
            </w:r>
          </w:p>
        </w:tc>
        <w:tc>
          <w:tcPr>
            <w:tcW w:type="dxa" w:w="3168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核心问题</w:t>
            </w:r>
          </w:p>
        </w:tc>
        <w:tc>
          <w:tcPr>
            <w:tcW w:type="dxa" w:w="432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复习关键词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智能体架构和设计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系统如何组织？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ReAct、多智能体、记忆、通信、知识图谱、状态编排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智能体开发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如何构建并集成？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Prompt、工具调用、API、多模态、错误处理、流式反馈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评估和调优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如何判断好坏？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benchmark、任务成功率、反馈、A/B、延迟成本权衡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部署和扩展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如何上线和规模化？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Docker、Kubernetes、CI/CD、MLOps、负载均衡、高可用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认知、规划和记忆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如何计划和保持上下文？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任务分解、规划、短期/长期记忆、状态机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知识整合和数据处理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如何接入外部知识？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RAG、向量数据库、混合检索、ETL、数据质量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NVIDIA 相关平台工具概览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如何使用 NVIDIA 工具链？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NIM、NeMo Guardrails、Triton、TensorRT-LLM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运行、监控和维护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上线后如何稳定运行？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trace、日志、RCA、版本控制、自动调优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安全、道德与合规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如何控制风险？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权限、隐私、偏见、有害内容、许可、审计</w:t>
            </w:r>
          </w:p>
        </w:tc>
      </w:tr>
      <w:tr>
        <w:tc>
          <w:tcPr>
            <w:tcW w:type="dxa" w:w="2016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人类-AI 交互和监督</w:t>
            </w:r>
          </w:p>
        </w:tc>
        <w:tc>
          <w:tcPr>
            <w:tcW w:type="dxa" w:w="316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人如何监督？</w:t>
            </w:r>
          </w:p>
        </w:tc>
        <w:tc>
          <w:tcPr>
            <w:tcW w:type="dxa" w:w="432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HITL、反馈闭环、透明机制、可追溯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推荐学习路径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第一轮：快速通读十章，建立“智能体=模型+工具+记忆+编排+安全+监控”的整体框架。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第二轮：逐章完成课堂练习，尝试把每个概念映射到一个真实业务系统。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第三轮：完成每章课后测试题，重点复盘错题的场景判断逻辑。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1"/>
        </w:rPr>
        <w:t>第四轮：完成附录综合模拟考试，并根据错题回到对应章节复习。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第1章  智能体架构和设计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官方大纲将本模块列为高权重模块之一，重点考查智能体系统的结构设计、智能体之间的交互、推理和通信，以及多智能体工作流、记忆和知识图谱等能力。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区分反应式、推理式与混合式智能体架构，并判断适用场景。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解释 ReAct、工具调用、观察反馈和状态更新之间的关系。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设计多智能体系统中的角色、通信协议、终止条件和冲突处理机制。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说明短期记忆、长期记忆和知识图谱在智能体系统中的作用。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Agentic AI 基础结构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理解 UI、LLM、工具、记忆、规划器、执行器、环境、监控和护栏之间的边界。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把聊天机器人等同于智能体；忽略工具和状态。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ReAct 与有状态编排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掌握 Reasoning-Acting-Observation 循环，知道何时需要状态机或图编排。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让模型“自己想办法”而没有最大步数和终止条件。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多智能体协作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会设计 supervisor-worker、planner-executor、critic-reviewer 等模式。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多智能体没有角色边界，导致重复调用和死循环。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记忆与知识图谱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能够把上下文记忆、语义记忆、任务日志和实体关系图结合。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把上下文窗口误认为长期记忆。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1.1 Agentic AI 系统的组成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代理式 AI 系统的目标不是简单回答一句话，而是在给定目标、约束和环境的情况下持续感知、计划、行动并调整。一个可生产运行的智能体通常由用户界面、推理核心、工具层、记忆层、规划器、执行器、外部环境、监控系统和安全护栏组成。考试题经常通过一个故障场景考查你是否能判断缺失的是记忆、编排、工具 schema、错误恢复还是安全控制。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从工程角度看，智能体架构应把“模型推理”和“系统执行”分开。LLM 可以负责意图理解、任务分解和候选行动选择；系统层负责权限、状态、工具调用、幂等性、审计和回滚。这种分层能减少幻觉导致的真实世界副作用。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1.2 反应式、推理式与混合式智能体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反应式智能体适合短路径、低风险、低不确定性的任务，例如根据用户问题选择一个固定工具并返回结果。推理式智能体适合信息不完整、需要多步计划和环境反馈的任务，例如“检索文档、比较方案、生成报告并请求审批”。混合式智能体会先判断任务复杂度，简单任务直接执行，复杂任务进入计划-执行-检查循环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考试中如果场景强调“实时响应、低延迟、固定动作”，通常不需要复杂规划；如果场景强调“多步骤、工具失败、上下文保持、人工审批”，则应选择有状态编排和规划机制。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1.3 ReAct 与智能体循环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ReAct 是将推理和行动交替进行的典型范式。智能体先分析当前目标和信息缺口，再选择工具或下一步动作，观察工具返回结果，然后更新内部状态并继续。它的价值在于让模型不只生成文本，而能利用外部环境反馈修正方向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生产系统中不应暴露完整内部推理链，但可以暴露可审计的操作轨迹，例如“已检索哪些数据源、调用过哪些工具、当前完成到哪一步”。这既能提升用户信任，也能支持故障定位。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1.4 多智能体架构设计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多智能体系统的核心不是数量，而是分工。Supervisor-worker 适合流程分派；planner-executor 适合复杂任务；researcher-writer-reviewer 适合报告生成；critic 或 reviewer 智能体适合质量控制。多智能体系统需要明确输入输出协议、状态共享方式、冲突解决机制、最大轮数和终止标准。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常见失败模式包括：多个智能体重复执行相同工具、缺少最终决策者、所有智能体都能写入同一资源、没有任务锁和幂等检查、没有错误升级路径。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1.5 记忆、状态与知识图谱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短期记忆用于当前任务上下文和中间状态；长期记忆用于用户偏好、历史任务和组织知识。语义记忆通常由向量数据库实现，结构化记忆可由关系数据库或键值存储实现，关系推理则可通过知识图谱表达实体和边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知识图谱适合处理“谁和谁相关”“某团队做过哪些方向”“某流程依赖哪些系统”这类关系型问题。它经常与 RAG 搭配：向量检索提供语义片段，知识图谱提供实体关系和约束，LLM 负责综合解释。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1.1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给出一个“论文初审智能体”的架构图：列出 UI、检索、工具、记忆、人工审批和日志模块，并说明每个模块的输入输出。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1.2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将“自动生成会议纪要并发送给参会人”拆成至少 6 个智能体步骤，并标出哪些步骤必须人工确认。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1.3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比较 planner-executor 与 researcher-writer-reviewer 两种架构，说明它们分别适合什么任务，以及可能的失败模式。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1：最小智能体循环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typing import Any, Dict, List</w:t>
        <w:br/>
        <w:br/>
        <w:t>class Tool:</w:t>
        <w:br/>
        <w:t xml:space="preserve">    name: str</w:t>
        <w:br/>
        <w:t xml:space="preserve">    description: str</w:t>
        <w:br/>
        <w:t xml:space="preserve">    def run(self, **kwargs) -&gt; Dict[str, Any]:</w:t>
        <w:br/>
        <w:t xml:space="preserve">        raise NotImplementedError</w:t>
        <w:br/>
        <w:br/>
        <w:t>class AgentState(dict):</w:t>
        <w:br/>
        <w:t xml:space="preserve">    # 保存目标、历史观察、工具结果和终止标记。</w:t>
        <w:br/>
        <w:br/>
        <w:t>class Agent:</w:t>
        <w:br/>
        <w:t xml:space="preserve">    def __init__(self, model, tools: List[Tool], max_steps: int = 8):</w:t>
        <w:br/>
        <w:t xml:space="preserve">        self.model = model</w:t>
        <w:br/>
        <w:t xml:space="preserve">        self.tools = {t.name: t for t in tools}</w:t>
        <w:br/>
        <w:t xml:space="preserve">        self.max_steps = max_steps</w:t>
        <w:br/>
        <w:br/>
        <w:t xml:space="preserve">    def decide(self, state: AgentState) -&gt; Dict[str, Any]:</w:t>
        <w:br/>
        <w:t xml:space="preserve">        # 返回格式示例：{"action": "search", "args": {"query": "..."}}</w:t>
        <w:br/>
        <w:t xml:space="preserve">        return self.model.plan(state, available_tools=list(self.tools))</w:t>
        <w:br/>
        <w:br/>
        <w:t xml:space="preserve">    def run(self, user_goal: str) -&gt; Dict[str, Any]:</w:t>
        <w:br/>
        <w:t xml:space="preserve">        state = AgentState(goal=user_goal, observations=[], done=False)</w:t>
        <w:br/>
        <w:t xml:space="preserve">        for step in range(self.max_steps):</w:t>
        <w:br/>
        <w:t xml:space="preserve">            decision = self.decide(state)</w:t>
        <w:br/>
        <w:t xml:space="preserve">            if decision.get("action") == "final":</w:t>
        <w:br/>
        <w:t xml:space="preserve">                state["done"] = True</w:t>
        <w:br/>
        <w:t xml:space="preserve">                state["answer"] = decision.get("answer")</w:t>
        <w:br/>
        <w:t xml:space="preserve">                break</w:t>
        <w:br/>
        <w:t xml:space="preserve">            tool = self.tools[decision["action"]]</w:t>
        <w:br/>
        <w:t xml:space="preserve">            result = tool.run(**decision.get("args", {}))</w:t>
        <w:br/>
        <w:t xml:space="preserve">            state["observations"].append({"step": step, "decision": decision, "result": result})</w:t>
        <w:br/>
        <w:t xml:space="preserve">        return state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2：多智能体角色定义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AGENTS = {</w:t>
        <w:br/>
        <w:t xml:space="preserve">    "supervisor": {</w:t>
        <w:br/>
        <w:t xml:space="preserve">        "goal": "拆分任务、分派子任务、检查终止条件",</w:t>
        <w:br/>
        <w:t xml:space="preserve">        "can_write": False,</w:t>
        <w:br/>
        <w:t xml:space="preserve">        "handoff_to": ["researcher", "executor", "reviewer"]</w:t>
        <w:br/>
        <w:t xml:space="preserve">    },</w:t>
        <w:br/>
        <w:t xml:space="preserve">    "researcher": {</w:t>
        <w:br/>
        <w:t xml:space="preserve">        "goal": "检索证据并返回来源",</w:t>
        <w:br/>
        <w:t xml:space="preserve">        "can_write": False,</w:t>
        <w:br/>
        <w:t xml:space="preserve">        "handoff_to": ["supervisor"]</w:t>
        <w:br/>
        <w:t xml:space="preserve">    },</w:t>
        <w:br/>
        <w:t xml:space="preserve">    "executor": {</w:t>
        <w:br/>
        <w:t xml:space="preserve">        "goal": "调用经过授权的工具执行动作",</w:t>
        <w:br/>
        <w:t xml:space="preserve">        "can_write": True,</w:t>
        <w:br/>
        <w:t xml:space="preserve">        "requires_approval": ["send_email", "delete_file", "update_database"]</w:t>
        <w:br/>
        <w:t xml:space="preserve">    },</w:t>
        <w:br/>
        <w:t xml:space="preserve">    "reviewer": {</w:t>
        <w:br/>
        <w:t xml:space="preserve">        "goal": "检查事实、合规性和输出格式",</w:t>
        <w:br/>
        <w:t xml:space="preserve">        "can_write": False,</w:t>
        <w:br/>
        <w:t xml:space="preserve">        "handoff_to": ["supervisor"]</w:t>
        <w:br/>
        <w:t xml:space="preserve">    }</w:t>
        <w:br/>
        <w:t>}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1.1 单选：某客服助手能回答 FAQ，但在需要查询订单、修改地址、通知仓库时经常失败。最可能缺失的架构能力是什么？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更大的上下文窗口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工具调用、权限和状态编排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更漂亮的 UI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更高温度参数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1.2 多选：多智能体系统上线前应重点定义哪些内容？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每个智能体的角色边界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共享状态和通信协议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最大轮数和终止条件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让所有智能体都可以无审批写入数据库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1.3 单选：短期记忆最适合保存什么？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当前会话的任务状态和中间工具结果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所有用户多年的历史偏好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公开互联网知识全集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模型参数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1.4 单选：知识图谱相比纯向量检索最明显的优势是什么？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一定能降低 GPU 成本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更适合表达实体关系与关系推理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不需要数据清洗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可以完全替代 LLM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1.5 多选：ReAct 循环中通常包含哪些环节？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推理或决策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行动或工具调用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观察工具返回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忽略环境反馈直接输出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1.1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解析：该场景需要和外部系统交互并保持状态，核心是工具层、权限、编排和审计，而不是单纯扩大上下文。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解析：多智能体最容易出问题的是边界、通信、状态和终止条件。无审批写入数据库会放大风险。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解析：短期记忆关注当前会话或当前任务上下文；长期偏好应进入长期记忆并受权限和过期策略控制。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1.4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解析：知识图谱擅长结构化实体和关系，常与 RAG 互补。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1.5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解析：ReAct 的核心是推理、行动、观察和继续更新状态。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第2章  智能体开发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本模块强调真正构建智能体的能力，包括提示词、动态提示链、多模态模型、自定义工具、API、错误处理、流式交互和决策策略优化。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设计包含角色、任务、工具、约束和输出 schema 的生产级提示词。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为工具和 API 定义清晰参数、返回格式、错误处理和权限边界。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解释 retry、timeout、fallback、circuit breaker 与 graceful degradation 的区别。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构建支持流式输出和用户反馈的多轮对话流程。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Prompt 与动态提示链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提示词应包含目标、输入、输出、工具、约束、示例和失败策略；提示链应根据状态分支。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 Prompt 当成一次性自然语言描述。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工具/API/函数调用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定义 JSON schema、参数校验、错误码、超时、重试、幂等性和审计。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让 LLM 自由拼接 API 参数且不校验。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多模态集成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处理文本、图像、音频或结构化数据输入，并进行预处理和结果对齐。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忽略 OCR/转写错误和隐私信息。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故障恢复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区分临时错误、权限错误、数据为空和模型格式错误。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所有错误都盲目重试。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2.1 生产级 Prompt 的结构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生产级 Prompt 不是“请你认真回答”这样一句话，而是一个可维护的接口说明。它应描述智能体角色、业务目标、可用工具、工具选择规则、输入输出格式、边界条件、引用要求、安全限制和错误处理策略。对于下游系统需要解析的输出，应使用 JSON schema 或严格字段规范。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动态提示链会根据任务状态选择不同路径。例如简单事实问答可以直接回答；企业文档问题先检索再生成；高风险写操作先检查权限和请求确认；工具失败时进入重试、降级或人工升级。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2.2 工具调用设计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工具调用的工程质量决定智能体是否能稳定落地。每个工具都应有明确名称、描述、输入 schema、返回 schema、错误码、超时策略和权限要求。写操作工具还应具备幂等键，避免由于重试导致重复发送邮件、重复扣款或重复写入。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工具调用题常考“为什么智能体重复提交”“为什么删除了错误文件”“为什么调用了未授权 API”。正确思路通常是：最小权限、参数校验、人工确认、审计日志、幂等性和事务边界。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2.3 错误处理和故障恢复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临时网络错误可以通过指数退避重试；持续失败应触发熔断；权限错误不应重试，而应返回授权提示或升级；检索为空可以改写 query 或请求补充信息；输出格式错误可用 schema 校验后重生成。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优雅降级意味着在主要能力不可用时提供次优但安全的服务。例如向量库不可用时返回“当前无法访问知识库”，而不是编造答案；邮件系统不可用时保存草稿而不是假称已发送。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2.4 多模态与流式交互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多模态智能体可能处理截图、PDF、音频、视频和传感器数据。开发时要考虑预处理、隐私检测、模型选择、模态对齐、置信度和延迟。多模态输入可能包含隐私信息或识别错误，因此应在进入 LLM 前进行必要的清洗和标注。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流式输出能改善用户体验，但不能牺牲安全。高风险场景中，应先完成工具权限检查和输出安全检查，再向用户展示最终结论或执行动作。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2.1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把“根据上传 PDF 生成摘要并发送邮件”的流程设计成动态提示链，标出每个分支的触发条件。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2.2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为一个“查询订单状态”工具写出工具名称、输入参数、返回字段、错误码和权限要求。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2.3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分析一个工具失败案例：网络超时、权限不足、参数缺失、结果为空分别应如何处理？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1：工具 schema 与参数校验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pydantic import BaseModel, Field, ValidationError</w:t>
        <w:br/>
        <w:t>from typing import Literal</w:t>
        <w:br/>
        <w:br/>
        <w:t>class OrderStatusArgs(BaseModel):</w:t>
        <w:br/>
        <w:t xml:space="preserve">    order_id: str = Field(min_length=6, description="订单号")</w:t>
        <w:br/>
        <w:t xml:space="preserve">    user_id: str = Field(description="当前登录用户 ID")</w:t>
        <w:br/>
        <w:br/>
        <w:t>class ToolResult(BaseModel):</w:t>
        <w:br/>
        <w:t xml:space="preserve">    ok: bool</w:t>
        <w:br/>
        <w:t xml:space="preserve">    code: Literal["OK", "NOT_FOUND", "FORBIDDEN", "TIMEOUT", "BAD_ARGS"]</w:t>
        <w:br/>
        <w:t xml:space="preserve">    data: dict | None = None</w:t>
        <w:br/>
        <w:t xml:space="preserve">    message: str = ""</w:t>
        <w:br/>
        <w:br/>
        <w:t>def query_order_status(raw_args: dict, requester_roles: list[str]) -&gt; ToolResult:</w:t>
        <w:br/>
        <w:t xml:space="preserve">    try:</w:t>
        <w:br/>
        <w:t xml:space="preserve">        args = OrderStatusArgs(**raw_args)</w:t>
        <w:br/>
        <w:t xml:space="preserve">    except ValidationError as e:</w:t>
        <w:br/>
        <w:t xml:space="preserve">        return ToolResult(ok=False, code="BAD_ARGS", message=str(e))</w:t>
        <w:br/>
        <w:t xml:space="preserve">    if "order_reader" not in requester_roles:</w:t>
        <w:br/>
        <w:t xml:space="preserve">        return ToolResult(ok=False, code="FORBIDDEN", message="无权查询订单")</w:t>
        <w:br/>
        <w:t xml:space="preserve">    # 调用真实系统前应设置 timeout，并记录审计日志。</w:t>
        <w:br/>
        <w:t xml:space="preserve">    return ToolResult(ok=True, code="OK", data={"status": "shipped"})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2：重试与熔断伪代码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import time</w:t>
        <w:br/>
        <w:br/>
        <w:t>class CircuitBreaker:</w:t>
        <w:br/>
        <w:t xml:space="preserve">    def __init__(self, failure_threshold=3, cooldown_seconds=30):</w:t>
        <w:br/>
        <w:t xml:space="preserve">        self.failures = 0</w:t>
        <w:br/>
        <w:t xml:space="preserve">        self.open_until = 0</w:t>
        <w:br/>
        <w:t xml:space="preserve">        self.threshold = failure_threshold</w:t>
        <w:br/>
        <w:t xml:space="preserve">        self.cooldown = cooldown_seconds</w:t>
        <w:br/>
        <w:br/>
        <w:t xml:space="preserve">    def allow(self):</w:t>
        <w:br/>
        <w:t xml:space="preserve">        return time.time() &gt;= self.open_until</w:t>
        <w:br/>
        <w:br/>
        <w:t xml:space="preserve">    def record(self, ok: bool):</w:t>
        <w:br/>
        <w:t xml:space="preserve">        if ok:</w:t>
        <w:br/>
        <w:t xml:space="preserve">            self.failures = 0</w:t>
        <w:br/>
        <w:t xml:space="preserve">        else:</w:t>
        <w:br/>
        <w:t xml:space="preserve">            self.failures += 1</w:t>
        <w:br/>
        <w:t xml:space="preserve">            if self.failures &gt;= self.threshold:</w:t>
        <w:br/>
        <w:t xml:space="preserve">                self.open_until = time.time() + self.cooldown</w:t>
        <w:br/>
        <w:br/>
        <w:t>def call_with_retry(fn, retries=3):</w:t>
        <w:br/>
        <w:t xml:space="preserve">    for i in range(retries):</w:t>
        <w:br/>
        <w:t xml:space="preserve">        try:</w:t>
        <w:br/>
        <w:t xml:space="preserve">            return fn(timeout=10)</w:t>
        <w:br/>
        <w:t xml:space="preserve">        except TimeoutError:</w:t>
        <w:br/>
        <w:t xml:space="preserve">            time.sleep(2 ** i)</w:t>
        <w:br/>
        <w:t xml:space="preserve">    raise RuntimeError("工具持续超时，进入降级或人工升级")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2.1 单选：哪个元素最能提高 LLM 输出被下游系统可靠解析的能力？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更长的寒暄语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结构化输出 schema 和校验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更高 temperature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更少上下文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2.2 多选：写操作工具应具备哪些保护？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权限检查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幂等键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审计日志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绕过确认以提高速度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2.3 单选：遇到权限错误时最合适的策略是？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无限重试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提高模型温度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停止执行并提示授权或升级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让另一个智能体绕过权限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2.4 多选：多模态输入进入模型前常见预处理包括？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OCR 或转写质量检查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隐私信息识别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模态结果对齐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删除所有元数据后不做记录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2.5 单选：circuit breaker 主要解决什么问题？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让系统在下游持续失败时停止继续冲击故障服务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提高回答创造性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替代用户认证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自动生成向量索引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2.1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解析：机器可解析流程依赖稳定字段、类型和校验机制。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解析：写操作会产生真实副作用，应有权限、幂等、审计和必要的人工确认。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2.3 答案：C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解析：权限错误不是临时故障，重试不能解决，应按合规流程处理。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2.4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解析：多模态系统需控制识别质量和隐私风险，同时保留必要审计信息。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2.5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解析：熔断用于保护故障服务和调用方，避免级联失败。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第3章  评估和调优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本模块考查如何衡量、比较和优化智能体表现。重点是评估工作流、任务基准测试、结构化用户反馈、模型参数权衡和针对性优化。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建立覆盖多轮、工具调用、RAG、安全和故障场景的评估集。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区分任务成功率、检索指标、工具调用指标、安全指标、成本与延迟指标。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使用离线回放、A/B 测试和回归测试比较智能体版本。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根据评估结果定位改进对象，而不是盲目换模型。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评估工作流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定义任务、金标准、评分规则、自动评估和人工复核流程。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只凭演示样例判断质量。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任务基准测试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覆盖正常、边界、失败、安全和长上下文任务。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测试集只包含简单 FAQ。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反馈闭环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收集结构化用户反馈，并映射到 Prompt、检索、工具或编排问题。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只有点赞/点踩，没有失败原因标签。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参数与系统调优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权衡精度、延迟、成本、吞吐和安全。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把所有问题都归因于模型不够大。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3.1 评价智能体不能只看回答流畅度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评价应关注“任务是否完成”和“过程是否可信”。一个答案写得很流畅但调用了错误工具、引用了错误文档或越权访问数据，仍然是失败。常见指标包括任务成功率、工具调用正确率、检索召回与精确度、事实准确性、幻觉率、安全拦截率、延迟、成本和用户满意度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考试中若问如何比较两个系统版本，应使用相同测试集、相同指标和可复现执行环境。对于生产流量，可使用 A/B 测试或影子流量；对于历史任务，可使用离线回放和回归测试。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3.2 Benchmark 的设计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一个合格的 Agent benchmark 应覆盖简单问答、多轮上下文、工具调用、RAG、模糊输入、工具失败、安全边界、长上下文和多智能体协作等场景。每个样例应包含输入、预期行为、允许工具、禁止行为、评分标准和必要证据。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基准测试不仅用于上线前验收，也用于每次 Prompt、模型、工具 schema、向量库和 guardrail 更新之后的回归测试。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3.3 调优对象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调优对象包括 Prompt、模型、检索参数、chunk size、embedding 模型、reranker、工具 schema、记忆写入策略、编排图、重试规则和安全阈值。系统性调优应从错误分析开始：错误发生在理解、检索、工具、推理、输出格式还是安全拦截？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模型参数也需要权衡。较低 temperature 通常更稳定，适合事实和工具调用；较高 temperature 可用于创意任务但可能增加不确定性。模型精度、延迟和成本之间也常有 trade-off。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3.4 用户反馈与持续改进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结构化反馈比单纯满意度更有价值。反馈标签可以包括：事实错误、引用错误、没按格式、工具调用错误、遗漏约束、语气不合适、安全误拦截、需要人工接管等。反馈应回流到测试集和调优计划中，形成数据飞轮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生产系统中还应保留评估版本、Prompt 版本、模型版本、检索索引版本和工具版本，确保问题可复现。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3.1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为“企业知识问答智能体”设计 12 条 benchmark 样例，要求覆盖普通问题、权限边界、检索为空和引用错误。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3.2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给出一个智能体失败日志，判断错误发生在检索、工具调用、Prompt 还是输出格式，并提出一个最小修改方案。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3.3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设计一个结构化用户反馈表单，至少包括 8 个失败原因标签。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1：离线评估框架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dataclasses import dataclass</w:t>
        <w:br/>
        <w:t>from typing import Callable</w:t>
        <w:br/>
        <w:br/>
        <w:t>@dataclass</w:t>
        <w:br/>
        <w:t>class TestCase:</w:t>
        <w:br/>
        <w:t xml:space="preserve">    id: str</w:t>
        <w:br/>
        <w:t xml:space="preserve">    user_input: str</w:t>
        <w:br/>
        <w:t xml:space="preserve">    expected_behavior: str</w:t>
        <w:br/>
        <w:t xml:space="preserve">    forbidden_behavior: str</w:t>
        <w:br/>
        <w:t xml:space="preserve">    required_tools: list[str]</w:t>
        <w:br/>
        <w:br/>
        <w:t>@dataclass</w:t>
        <w:br/>
        <w:t>class EvalResult:</w:t>
        <w:br/>
        <w:t xml:space="preserve">    id: str</w:t>
        <w:br/>
        <w:t xml:space="preserve">    success: bool</w:t>
        <w:br/>
        <w:t xml:space="preserve">    score: float</w:t>
        <w:br/>
        <w:t xml:space="preserve">    reason: str</w:t>
        <w:br/>
        <w:t xml:space="preserve">    latency_ms: int</w:t>
        <w:br/>
        <w:t xml:space="preserve">    tool_trace: list[dict]</w:t>
        <w:br/>
        <w:br/>
        <w:t>def evaluate_case(agent_run: Callable[[str], dict], case: TestCase) -&gt; EvalResult:</w:t>
        <w:br/>
        <w:t xml:space="preserve">    output = agent_run(case.user_input)</w:t>
        <w:br/>
        <w:t xml:space="preserve">    used_tools = [t["name"] for t in output.get("tool_trace", [])]</w:t>
        <w:br/>
        <w:t xml:space="preserve">    has_required = all(t in used_tools for t in case.required_tools)</w:t>
        <w:br/>
        <w:t xml:space="preserve">    violates = case.forbidden_behavior.lower() in output.get("answer", "").lower()</w:t>
        <w:br/>
        <w:t xml:space="preserve">    success = has_required and not violates and output.get("final_ok", False)</w:t>
        <w:br/>
        <w:t xml:space="preserve">    return EvalResult(case.id, success, 1.0 if success else 0.0,</w:t>
        <w:br/>
        <w:t xml:space="preserve">                      output.get("failure_reason", ""), output.get("latency_ms", 0),</w:t>
        <w:br/>
        <w:t xml:space="preserve">                      output.get("tool_trace", []))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2：结构化反馈记录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FEEDBACK_SCHEMA = {</w:t>
        <w:br/>
        <w:t xml:space="preserve">    "task_id": "string",</w:t>
        <w:br/>
        <w:t xml:space="preserve">    "rating": "integer:1-5",</w:t>
        <w:br/>
        <w:t xml:space="preserve">    "failure_tags": [</w:t>
        <w:br/>
        <w:t xml:space="preserve">        "fact_error", "citation_error", "wrong_tool", "bad_format",</w:t>
        <w:br/>
        <w:t xml:space="preserve">        "missed_constraint", "unsafe", "too_slow", "needs_human"</w:t>
        <w:br/>
        <w:t xml:space="preserve">    ],</w:t>
        <w:br/>
        <w:t xml:space="preserve">    "user_comment": "string",</w:t>
        <w:br/>
        <w:t xml:space="preserve">    "prompt_version": "string",</w:t>
        <w:br/>
        <w:t xml:space="preserve">    "model_version": "string",</w:t>
        <w:br/>
        <w:t xml:space="preserve">    "retrieval_index_version": "string"</w:t>
        <w:br/>
        <w:t>}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3.1 单选：评价智能体最核心的指标之一是？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回答字数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任务成功率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模型名称是否最新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界面颜色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3.2 多选：一个好的 benchmark 应覆盖哪些类型？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多轮任务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工具失败场景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安全边界场景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只有最简单的正例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3.3 单选：比较两个 Prompt 版本时，最合理的方法是？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换不同测试集看哪个更顺眼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相同测试集、相同指标、离线回放或 A/B 测试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只看一次演示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只问模型自评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3.4 多选：RAG 系统调优可能涉及哪些参数？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chunk size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embedding 模型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top-k 和 reranker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显示器分辨率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3.5 单选：用户反馈中最有助于改进系统的是？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只有点赞或点踩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结构化失败原因标签和任务上下文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匿名一句“很好”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删除所有日志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3.1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解析：智能体系统的目标是完成任务，任务成功率是核心指标之一。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解析：真实系统需覆盖正常、边界、失败和安全场景。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3.3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解析：可重复、可对比的实验条件是版本评估的前提。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3.4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解析：RAG 质量与切分、嵌入、召回和重排密切相关。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3.5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解析：结构化反馈能定位问题来源，并转化为评估集和改进项。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第4章  部署和扩展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部署和扩展考查生产环境落地能力，包括容器化、Kubernetes、CI/CD、MLOps/AgentOps、负载均衡、可靠性分析、高可用和成本优化。官网页面与 PDF 学习指南在本模块权重上有差异，复习时应同时覆盖两者。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说明从原型到生产部署需要补齐哪些工程能力。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理解 Docker、Kubernetes、负载均衡和自动扩缩容在智能体系统中的作用。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 CI/CD 与 MLOps/AgentOps 流程。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识别高可用、可靠性和成本优化的关键策略。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生产化差异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原型到生产需补身份、权限、日志、监控、回滚、灰度和审计。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Notebook demo 能跑就认为可上线。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容器与编排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Docker 封装环境，Kubernetes 管理副本、滚动更新、服务发现和弹性。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把所有组件塞进单进程。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CI/CD 与治理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Prompt、模型、工具、配置、索引和 guardrail 都要版本化。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只管理代码版本，不管理 Prompt 和数据。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高可用与成本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缓存、批处理、模型路由、自动扩缩容、限流和降级。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只扩 GPU，不分析瓶颈。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4.1 从原型到生产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原型智能体通常只需要一个脚本或 Notebook；生产系统需要支持多用户并发、身份认证、权限隔离、可观测性、错误恢复、灰度发布、回滚和合规审计。部署题经常考“为什么 demo 能跑但上线不稳定”，答案通常不是再写一个 Prompt，而是工程化能力不足。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生产系统应把前端、API 网关、智能体编排服务、推理服务、向量数据库、任务队列、工具服务、监控和日志系统分层部署。这样能独立扩展、隔离故障并支持安全边界。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4.2 Docker 与 Kubernetes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Docker 用于封装应用依赖，确保开发、测试和生产环境一致。Kubernetes 用于容器编排，支持 Deployment、副本管理、Service、Ingress、ConfigMap、Secret、滚动更新、健康检查和水平自动扩缩容。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智能体系统中的推理服务、检索服务和工具服务负载模式不同。推理服务可能受 GPU 和显存限制；检索服务可能受 I/O 和索引性能限制；工具服务可能受外部 API 限流影响。因此扩展策略应针对瓶颈而定。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4.3 MLOps 与 AgentOps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MLOps 关注模型训练、部署和监控；AgentOps 还需要管理 Prompt、工具调用轨迹、检索上下文、记忆写入、编排状态和 guardrail 结果。一次智能体回答可能跨越多个组件，只有完整 trace 才能支持排错。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CI/CD 中应包含单元测试、Prompt 回归测试、工具 schema 校验、索引版本检查、安全测试、性能测试和灰度发布。对于高风险业务，应设置人工审批和变更审计。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4.4 可靠性与成本优化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可靠性设计包括健康检查、超时、重试、熔断、降级、负载均衡、限流和多副本部署。成本优化包括选择合适模型、缓存重复请求、批处理推理、模型路由、减少无效工具调用和优化检索参数。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高可用不是简单增加机器数量。若共享向量数据库、认证服务或队列成为单点故障，系统仍可能不可用。考试中看到“单点故障”“流量峰值”“延迟上升”，应考虑水平扩展、队列、缓存、限流和故障隔离。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4.1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为一个 RAG 智能体绘制生产部署组件图，并标注哪些组件需要独立扩缩容。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4.2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写出一个智能体系统 CI/CD checklist，覆盖代码、Prompt、索引、工具 schema 和 guardrail。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4.3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给定“推理延迟高、GPU 利用率低”的现象，列出至少 5 个可能原因和排查指标。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1：Dockerfile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python:3.11-slim</w:t>
        <w:br/>
        <w:t>WORKDIR /app</w:t>
        <w:br/>
        <w:t>COPY requirements.txt ./</w:t>
        <w:br/>
        <w:t>RUN pip install --no-cache-dir -r requirements.txt</w:t>
        <w:br/>
        <w:t>COPY . .</w:t>
        <w:br/>
        <w:t>ENV PYTHONUNBUFFERED=1</w:t>
        <w:br/>
        <w:t>EXPOSE 8000</w:t>
        <w:br/>
        <w:t>CMD ["uvicorn", "app.main:api", "--host", "0.0.0.0", "--port", "8000"]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2：Kubernetes Deployment 片段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apiVersion: apps/v1</w:t>
        <w:br/>
        <w:t>kind: Deployment</w:t>
        <w:br/>
        <w:t>metadata:</w:t>
        <w:br/>
        <w:t xml:space="preserve">  name: agent-orchestrator</w:t>
        <w:br/>
        <w:t>spec:</w:t>
        <w:br/>
        <w:t xml:space="preserve">  replicas: 3</w:t>
        <w:br/>
        <w:t xml:space="preserve">  selector:</w:t>
        <w:br/>
        <w:t xml:space="preserve">    matchLabels:</w:t>
        <w:br/>
        <w:t xml:space="preserve">      app: agent-orchestrator</w:t>
        <w:br/>
        <w:t xml:space="preserve">  template:</w:t>
        <w:br/>
        <w:t xml:space="preserve">    metadata:</w:t>
        <w:br/>
        <w:t xml:space="preserve">      labels:</w:t>
        <w:br/>
        <w:t xml:space="preserve">        app: agent-orchestrator</w:t>
        <w:br/>
        <w:t xml:space="preserve">    spec:</w:t>
        <w:br/>
        <w:t xml:space="preserve">      containers:</w:t>
        <w:br/>
        <w:t xml:space="preserve">      - name: api</w:t>
        <w:br/>
        <w:t xml:space="preserve">        image: registry.example.com/agent-orchestrator:1.0.0</w:t>
        <w:br/>
        <w:t xml:space="preserve">        ports:</w:t>
        <w:br/>
        <w:t xml:space="preserve">        - containerPort: 8000</w:t>
        <w:br/>
        <w:t xml:space="preserve">        envFrom:</w:t>
        <w:br/>
        <w:t xml:space="preserve">        - secretRef:</w:t>
        <w:br/>
        <w:t xml:space="preserve">            name: agent-secrets</w:t>
        <w:br/>
        <w:t xml:space="preserve">        readinessProbe:</w:t>
        <w:br/>
        <w:t xml:space="preserve">          httpGet:</w:t>
        <w:br/>
        <w:t xml:space="preserve">            path: /healthz</w:t>
        <w:br/>
        <w:t xml:space="preserve">            port: 8000</w:t>
        <w:br/>
        <w:t xml:space="preserve">          initialDelaySeconds: 10</w:t>
        <w:br/>
        <w:t xml:space="preserve">          periodSeconds: 15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4.1 单选：从原型到生产最需要补齐的是？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更多形容词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认证、权限、日志、监控、回滚和审计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只换更大模型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删除测试集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4.2 多选：Kubernetes 可帮助实现哪些能力？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副本管理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滚动更新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服务发现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自动保证答案正确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4.3 单选：AgentOps 相比传统 MLOps 额外关注什么？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工具调用轨迹、Prompt、记忆和编排状态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只关注模型训练损失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只关注硬盘容量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只关注 UI 颜色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4.4 多选：降低推理成本的策略可能包括？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缓存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模型路由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批处理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无限增加 top-k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4.5 单选：灰度发布的主要价值是？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让所有用户同时承担新版本风险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小流量验证新版本并可回滚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取消监控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隐藏日志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4.1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解析：生产系统必须具备可用性、安全性和可追踪性。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解析：Kubernetes 管理容器化应用，但不直接保证模型质量。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解析：智能体系统的行为来自模型、工具、检索、记忆和编排的组合。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4.4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解析：无限增加 top-k 会增加上下文和重排成本，不一定提升效果。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4.5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解析：灰度发布能降低变更风险。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第5章  认知、规划和记忆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本模块关注智能体的核心认知过程，包括短期/长期上下文保留、思维链和任务分解、顺序与多步骤决策、有状态编排，以及依据经验反馈调整推理策略。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将复杂目标拆解为可执行、可检查、可恢复的子任务。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区分计划、执行、反思、重规划和终止条件。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设计短期、长期、语义、情节和程序性记忆。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说明如何避免记忆污染、过期记忆和权限越界。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任务分解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把大目标拆成子任务、依赖关系、工具和验收标准。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一次性让模型完成所有步骤。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规划策略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顺序、条件、层级、反思式、约束和重规划。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没有终止条件。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记忆机制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会话、语义、情节、程序性和结构化记忆。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把所有用户输入都写入长期记忆。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状态编排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通过状态机或图保存执行进度和失败恢复点。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只依赖自然语言上下文。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5.1 任务分解与计划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复杂任务需要拆解。一个好的计划应包含子任务、顺序、依赖、需要的工具、预期输出、失败处理和终止条件。例如“准备一份市场分析报告”可拆为需求确认、资料检索、数据清洗、分析、撰写、引用检查和人工审核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任务分解降低了模型一次性推理负担，也让系统更容易监控和恢复。若第 4 步失败，不必重做所有步骤，可以从最近的状态恢复。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5.2 规划策略和重规划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顺序规划适合 SOP 明确的任务；条件分支适合根据中间结果选择路径；层级规划适合长任务；反思式规划会在执行后自检并修正；约束规划会考虑预算、时间、权限和风险；重规划则在工具失败或环境变化后更新计划。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考试中若出现“智能体陷入循环”“不断重复检索”“永远不输出最终答案”，应想到最大步数、终止条件、状态判断和人工升级。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5.3 记忆分类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会话记忆保存当前对话；语义记忆保存知识性内容；情节记忆保存过去任务和事件；程序性记忆保存工作流、SOP 和工具使用策略；结构化记忆保存在数据库或知识图谱中。不同记忆应有不同写入、检索、过期和权限策略。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长期记忆不是“多存一点”。错误、过时或未经确认的信息会造成记忆污染，影响后续任务。敏感信息还会带来隐私风险。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5.4 根据反馈调整推理策略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智能体可以根据历史失败调整策略，例如当某类检索经常召回错误文档时增加关键词过滤或 reranker；当工具参数经常缺失时先提问澄清；当某类任务经常需要人工确认时把审批节点前置。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反馈调整应通过可控规则和评估验证完成，而不是让系统无审计地自我修改关键策略。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5.1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把“NB 每月目录邮件自动生成与发送”拆解为可执行计划，标出检索、生成、审核、发送和监控节点。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5.2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设计一个长期记忆写入策略：哪些信息可以保存，哪些必须确认，哪些不应保存。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5.3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给一个会陷入循环的 agent 伪流程，添加终止条件和重规划机制。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1：任务计划数据结构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dataclasses import dataclass, field</w:t>
        <w:br/>
        <w:t>from typing import Literal</w:t>
        <w:br/>
        <w:br/>
        <w:t>@dataclass</w:t>
        <w:br/>
        <w:t>class Step:</w:t>
        <w:br/>
        <w:t xml:space="preserve">    id: str</w:t>
        <w:br/>
        <w:t xml:space="preserve">    goal: str</w:t>
        <w:br/>
        <w:t xml:space="preserve">    tool: str | None = None</w:t>
        <w:br/>
        <w:t xml:space="preserve">    depends_on: list[str] = field(default_factory=list)</w:t>
        <w:br/>
        <w:t xml:space="preserve">    status: Literal["pending", "running", "done", "failed"] = "pending"</w:t>
        <w:br/>
        <w:t xml:space="preserve">    result_ref: str | None = None</w:t>
        <w:br/>
        <w:t xml:space="preserve">    retry_count: int = 0</w:t>
        <w:br/>
        <w:br/>
        <w:t>@dataclass</w:t>
        <w:br/>
        <w:t>class Plan:</w:t>
        <w:br/>
        <w:t xml:space="preserve">    task_id: str</w:t>
        <w:br/>
        <w:t xml:space="preserve">    objective: str</w:t>
        <w:br/>
        <w:t xml:space="preserve">    steps: list[Step]</w:t>
        <w:br/>
        <w:t xml:space="preserve">    max_steps: int = 20</w:t>
        <w:br/>
        <w:t xml:space="preserve">    require_human_approval: bool = False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2：记忆写入策略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def should_write_memory(event: dict) -&gt; tuple[bool, str]:</w:t>
        <w:br/>
        <w:t xml:space="preserve">    if event.get("contains_sensitive_personal_data"):</w:t>
        <w:br/>
        <w:t xml:space="preserve">        return False, "涉及敏感个人信息，不写入长期记忆"</w:t>
        <w:br/>
        <w:t xml:space="preserve">    if event.get("user_confirmed") and event.get("long_term_relevance"):</w:t>
        <w:br/>
        <w:t xml:space="preserve">        return True, "用户确认且具有长期价值"</w:t>
        <w:br/>
        <w:t xml:space="preserve">    if event.get("source") == "tool_result" and event.get("confidence", 0) &gt;= 0.9:</w:t>
        <w:br/>
        <w:t xml:space="preserve">        return True, "高置信工具结果，可写入项目记忆"</w:t>
        <w:br/>
        <w:t xml:space="preserve">    return False, "短期信息或未经确认，仅保留在会话状态中"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5.1 单选：复杂任务分解的主要价值是？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让系统可监控、可恢复、减少遗漏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让答案更长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避免使用工具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取消评估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5.2 多选：长期记忆设计应考虑？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写入条件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过期机制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权限隔离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把所有对话永久保存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5.3 单选：智能体不断重复检索但不结束，最直接的改进是什么？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增加最大步数和终止条件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删除日志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提高 temperature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关闭所有工具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5.4 多选：程序性记忆可保存什么？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固定工作流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SOP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工具使用策略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模型权重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5.5 单选：记忆污染指什么？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保存了错误、过时或未经确认的信息并影响后续决策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显存不足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用户界面颜色太深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数据库备份完成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5.1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解析：任务分解提升可控性和可恢复性。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解析：长期记忆要防止污染、过期和隐私风险。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解析：循环问题需要状态判断和终止条件。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5.4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解析：程序性记忆是“如何做事”的知识，不是模型参数。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5.5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解析：记忆污染会造成持续性错误。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第6章  知识整合和数据处理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本模块关注外部知识接入和多类型数据管理，包括 RAG、嵌入搜索、混合检索、向量数据库优化、ETL、数据质量检查、结构化与非结构化知识访问。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描述 RAG 从数据采集到答案生成的完整流程。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区分向量检索、关键词检索和混合检索的适用场景。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设计向量数据库索引、metadata 过滤和 reranking 策略。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建立 ETL 和数据质量检查流程。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RAG 管道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抽取、清洗、切分、嵌入、索引、检索、重排、生成和引用。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直接把原始文档塞给模型。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检索策略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向量、关键词、混合检索和 reranker。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只用单一检索方式处理所有问题。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向量数据库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top-k、metadata、过滤、索引更新和权限控制。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忽略文档版本和权限标签。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ETL 与数据质量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去重、格式、缺失、版本、敏感信息、可追溯。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脏数据直接入库。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6.1 RAG 基本流程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RAG 的目标是用外部知识增强生成。典型流程是数据采集、清洗、切分、生成 embedding、写入向量数据库、用户问题向量化、检索、重排、上下文组装、LLM 生成、引用和答案校验。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RAG 的质量不仅由 LLM 决定，还取决于文档质量、chunking、embedding、检索策略、reranker、上下文排序和输出约束。考试中遇到“答案引用错误”“检索不到关键内容”，应从数据和检索管道排查。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6.2 向量检索、关键词检索和混合检索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向量检索擅长语义相似；关键词检索擅长精确匹配编号、术语、缩写和人名；混合检索结合两者，适合企业知识库、法规、医学、科研文献等需要语义和精确性并重的场景。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检索结果还应经过 metadata 过滤，例如用户权限、项目、时间、文档版本和语言。否则智能体可能引用过期或未授权文档。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6.3 向量数据库和索引优化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向量数据库需要考虑 embedding 模型、维度、索引类型、top-k、过滤条件、更新策略和删除策略。对于知识库更新频繁的业务，必须处理增量更新、文档失效和索引版本一致性。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Reranker 常用于提升排序质量。第一阶段召回较多候选，第二阶段重排选出最相关片段，可提高答案质量但会增加延迟和成本。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6.4 ETL 和数据质量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ETL 即抽取、转换、加载。智能体使用企业数据前，应检查重复、缺失、格式不一致、编码错误、版本冲突、权限标签缺失和敏感信息未脱敏等问题。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数据质量决定上限。一个高能力模型接入低质量知识库，仍然会产生错误答案。数据处理和治理是 Agentic AI 生产化的重要部分。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6.1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为一个期刊内部知识库设计 RAG 数据流程：包括网页、PDF、Word、Excel 和邮件模板的处理策略。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6.2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比较 BM25、向量检索和混合检索在论文题名、作者、机构、研究领域查询中的表现。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6.3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设计一个文档入库前的数据质量检查表。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1：RAG 检索管道伪代码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def rag_answer(question: str, user_context: dict) -&gt; dict:</w:t>
        <w:br/>
        <w:t xml:space="preserve">    # 1. query rewrite</w:t>
        <w:br/>
        <w:t xml:space="preserve">    query = rewrite_query(question)</w:t>
        <w:br/>
        <w:t xml:space="preserve">    # 2. hybrid retrieval with permission filter</w:t>
        <w:br/>
        <w:t xml:space="preserve">    candidates = hybrid_search(</w:t>
        <w:br/>
        <w:t xml:space="preserve">        query=query,</w:t>
        <w:br/>
        <w:t xml:space="preserve">        top_k=30,</w:t>
        <w:br/>
        <w:t xml:space="preserve">        filters={"org": user_context["org"], "allowed_roles": user_context["roles"]}</w:t>
        <w:br/>
        <w:t xml:space="preserve">    )</w:t>
        <w:br/>
        <w:t xml:space="preserve">    # 3. rerank</w:t>
        <w:br/>
        <w:t xml:space="preserve">    passages = rerank(query, candidates, top_n=6)</w:t>
        <w:br/>
        <w:t xml:space="preserve">    # 4. generate with citations</w:t>
        <w:br/>
        <w:t xml:space="preserve">    answer = generate_answer(question, passages, require_citations=True)</w:t>
        <w:br/>
        <w:t xml:space="preserve">    # 5. verify citation coverage</w:t>
        <w:br/>
        <w:t xml:space="preserve">    return verify_answer(answer, passages)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2：数据质量检查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def quality_check(doc: dict) -&gt; list[str]:</w:t>
        <w:br/>
        <w:t xml:space="preserve">    errors = []</w:t>
        <w:br/>
        <w:t xml:space="preserve">    required = ["doc_id", "title", "text", "source", "version", "access_level"]</w:t>
        <w:br/>
        <w:t xml:space="preserve">    for field in required:</w:t>
        <w:br/>
        <w:t xml:space="preserve">        if not doc.get(field):</w:t>
        <w:br/>
        <w:t xml:space="preserve">            errors.append(f"missing:{field}")</w:t>
        <w:br/>
        <w:t xml:space="preserve">    if len(doc.get("text", "")) &lt; 200:</w:t>
        <w:br/>
        <w:t xml:space="preserve">        errors.append("too_short")</w:t>
        <w:br/>
        <w:t xml:space="preserve">    if doc.get("version_status") == "obsolete":</w:t>
        <w:br/>
        <w:t xml:space="preserve">        errors.append("obsolete_version")</w:t>
        <w:br/>
        <w:t xml:space="preserve">    if contains_unredacted_pii(doc.get("text", "")):</w:t>
        <w:br/>
        <w:t xml:space="preserve">        errors.append("unredacted_pii")</w:t>
        <w:br/>
        <w:t xml:space="preserve">    return errors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6.1 单选：RAG 中 chunking 的主要作用是？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把文档切成适合检索和上下文使用的片段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压缩 GPU 显存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替代权限控制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自动保证答案正确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6.2 多选：混合检索通常结合哪些能力？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语义向量检索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关键词/稀疏检索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重排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关闭 metadata 过滤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6.3 单选：企业知识库 RAG 最不能忽视的是？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文档权限和版本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让所有人访问所有文档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只保留图片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取消引用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6.4 多选：ETL 中常见数据质量问题包括？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重复数据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缺失字段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编码错误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权限标签缺失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6.5 单选：Reranker 的主要作用是？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对初始召回结果重新排序以提升相关性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删除用户认证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替代所有数据库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生成最终 UI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6.1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解析：chunking 影响召回、上下文质量和引用粒度。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解析：混合检索常结合语义、关键词和重排，但仍需要权限过滤。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解析：权限和版本关系到安全与准确性。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6.4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解析：这些都会影响检索和合规。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6.5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解析：重排可提升 top 文档质量，但增加延迟。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第7章  NVIDIA 相关平台工具概览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本模块考查 NVIDIA 代理式 AI 平台相关工具，包括 NeMo Guardrails、NIM 推理微服务、NeMo/Agent Intelligence Toolkit、TensorRT-LLM、Triton 推理服务器和 NVIDIA 硬件上的多模态工作流优化。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解释 NIM、NeMo Guardrails、Triton 和 TensorRT-LLM 的定位。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说明如何用 Guardrails 控制输入、输出、检索和工具执行风险。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理解推理优化中的吞吐、延迟、批处理和 GPU 利用率。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设计基于 NVIDIA 工具链的生产部署方案。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NIM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模型推理微服务、标准接口、生产级部署和加速。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把 NIM 当成训练框架。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NeMo Guardrails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输入、输出、对话、检索和执行护栏。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只在最终输出后做简单关键词过滤。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Triton/TensorRT-LLM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推理服务化、批处理、多框架部署、LLM 推理优化。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只调 Prompt 不看推理瓶颈。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NVIDIA 硬件工作流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GPU 加速、多模态预处理、监控和性能优化。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忽略 GPU 显存、吞吐和批处理。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7.1 NVIDIA NIM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NIM 可理解为面向生成式 AI 模型的推理微服务形态，便于以标准接口部署和调用模型。对于企业智能体，NIM 的价值在于简化模型服务化、提高推理性能，并让应用以稳定 API 集成模型能力。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考试中看到“高性能推理微服务”“标准 API 部署模型”“快速集成 LLM 推理服务”等关键词，应联想到 NIM。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7.2 NeMo Guardrails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Guardrails 用于控制 LLM 应用行为。常见护栏包括输入护栏、输出护栏、对话护栏、检索护栏和执行护栏。输入护栏可以识别越狱或敏感内容；输出护栏可检查有害内容和隐私泄露；执行护栏可限制工具调用。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真正的安全不能只依靠最终输出过滤。若危险工具已经执行，再过滤答案已经太晚。因此写操作、高风险工具和未授权数据访问应在执行前被拦截或要求人工审批。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7.3 Triton 与 TensorRT-LLM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Triton Inference Server 是模型推理服务化平台，可服务多种框架的模型并支持批处理、并发和监控。TensorRT-LLM 面向大语言模型推理优化，常用于降低延迟、提高吞吐和优化 GPU 利用率。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推理优化需要同时看首 token 延迟、总延迟、吞吐、GPU 利用率、显存、batch size 和并发。不同业务目标对应不同优化方向。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7.4 NVIDIA Agent 工具链和多模态工作流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NeMo/Agent Intelligence Toolkit 等工具可帮助构建和优化智能体工作流。多模态工作流在 NVIDIA 硬件上常涉及图像、音频、视频预处理、模型推理、结果融合和安全检查。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考试不一定要求记忆所有命令，但要求知道每类工具解决什么问题，并能在场景中选出合适组件。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7.1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给出一个“企业 RAG 助手”的 NVIDIA 部署方案，说明 NIM、Guardrails、Triton、向量库和监控如何组合。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7.2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 execution rail：当用户请求发送邮件或修改数据库时，系统应检查哪些条件？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7.3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分析推理延迟升高的可能原因：模型、batch、GPU、网络、上下文长度和工具调用分别如何影响？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1：调用 NIM/OpenAI 兼容接口的示例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openai import OpenAI</w:t>
        <w:br/>
        <w:br/>
        <w:t>client = OpenAI(</w:t>
        <w:br/>
        <w:t xml:space="preserve">    base_url="https://your-nim-endpoint/v1",</w:t>
        <w:br/>
        <w:t xml:space="preserve">    api_key="YOUR_API_KEY"</w:t>
        <w:br/>
        <w:t>)</w:t>
        <w:br/>
        <w:br/>
        <w:t>response = client.chat.completions.create(</w:t>
        <w:br/>
        <w:t xml:space="preserve">    model="your-model-name",</w:t>
        <w:br/>
        <w:t xml:space="preserve">    messages=[</w:t>
        <w:br/>
        <w:t xml:space="preserve">        {"role": "system", "content": "You are a safe enterprise AI agent."},</w:t>
        <w:br/>
        <w:t xml:space="preserve">        {"role": "user", "content": "Summarize the retrieved policy."}</w:t>
        <w:br/>
        <w:t xml:space="preserve">    ],</w:t>
        <w:br/>
        <w:t xml:space="preserve">    temperature=0.2,</w:t>
        <w:br/>
        <w:t>)</w:t>
        <w:br/>
        <w:t>print(response.choices[0].message.content)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2：Guardrails 规则思想示例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# 伪配置：高风险工具调用前必须满足权限和确认</w:t>
        <w:br/>
        <w:t>rails:</w:t>
        <w:br/>
        <w:t xml:space="preserve">  input:</w:t>
        <w:br/>
        <w:t xml:space="preserve">    - detect_jailbreak</w:t>
        <w:br/>
        <w:t xml:space="preserve">    - detect_sensitive_data</w:t>
        <w:br/>
        <w:t xml:space="preserve">  execution:</w:t>
        <w:br/>
        <w:t xml:space="preserve">    - name: require_approval_for_write_tools</w:t>
        <w:br/>
        <w:t xml:space="preserve">      applies_to: [send_email, update_database, delete_file]</w:t>
        <w:br/>
        <w:t xml:space="preserve">      condition: user.confirmed == true and user.role in allowed_roles</w:t>
        <w:br/>
        <w:t xml:space="preserve">  output:</w:t>
        <w:br/>
        <w:t xml:space="preserve">    - block_private_data_leakage</w:t>
        <w:br/>
        <w:t xml:space="preserve">    - require_citations_for_policy_answers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7.1 单选：NIM 最贴近哪类能力？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模型推理微服务和标准化部署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用户画像手工录入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只做数据标注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Excel 宏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7.2 多选：Guardrails 可作用于哪些环节？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输入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输出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检索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工具执行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7.3 单选：危险工具调用的最佳拦截位置是？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工具执行前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工具执行后只改写答案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下周人工检查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不记录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7.4 多选：推理性能优化可能关注？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首 token 延迟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吞吐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GPU 利用率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上下文长度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7.5 单选：Triton 的主要定位是？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推理服务器/模型服务化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电子邮件客户端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文档编辑器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任务管理软件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7.1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解析：NIM 关注模型推理服务化和部署。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7.2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解析：护栏可以分层作用于多个环节。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解析：执行前拦截能防止真实副作用。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7.4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解析：这些都会影响体验和成本。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7.5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解析：Triton 用于模型推理服务部署。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第8章  运行、监控和维护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本模块覆盖部署后的持续运营，包括监控仪表板、可靠性指标、日志和异常追踪、根因分析、历史版本基准测试、自动调优、再训练、版本控制和可用性透明性。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设计智能体系统的监控指标体系。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理解日志、trace 和根因分析在多步骤智能体中的作用。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建立线上质量监控、回归测试和版本追踪机制。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说明持续可用性、透明性和可信性的维护策略。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监控指标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系统、推理、检索、工具、质量、安全、用户和成本指标。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只看 CPU/GPU，不看任务质量。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日志与 trace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记录用户请求、Prompt 版本、检索、工具、状态、安全拦截和输出。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只保存最终答案。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根因分析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定位错误在输入、检索、工具、模型、格式或护栏。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看到错误就换模型。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维护和版本控制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Prompt、模型、索引、工具和规则都要版本化和回归测试。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上线后不再评估。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8.1 智能体监控指标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智能体系统的 dashboard 应包括系统指标、推理指标、成本指标、检索指标、工具指标、质量指标、安全指标和用户指标。仅监控 GPU 是否在线无法判断智能体是否在正确完成任务。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质量指标可以包括任务成功率、人工接管率、幻觉率、引用错误率、格式错误率和用户反馈评分。安全指标包括越权尝试、敏感信息拦截、有害输出拦截和高风险工具审批次数。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8.2 Trace 和日志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一次智能体输出可能经历多个步骤：用户输入、意图识别、query rewrite、检索、重排、工具调用、模型生成、安全检查和最终输出。Trace 应记录每一步的输入、输出、耗时、版本和错误码。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没有 trace 时，运维团队只能看到错误答案，却不知道是检索召回错、工具返回错、模型解释错还是输出格式错。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8.3 根因分析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根因分析可以按链路逐步排查：用户问题是否明确，Prompt 版本是否变化，检索是否召回正确文档，工具是否成功调用，工具返回是否可信，模型是否误解工具结果，guardrail 是否误拦截，下游解析是否失败。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排查结论应转化为回归测试样例，避免同类错误再次出现。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8.4 维护、版本控制和持续改进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生产智能体的可维护性依赖版本控制。Prompt、模型、embedding、索引、工具 schema、工作流图和 guardrail 规则都应有版本号，并能回溯到某次输出。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自动调优和再训练必须受到评估和审批约束。对于高风险行业，自动修改生产策略可能带来合规风险，应优先使用离线验证和灰度发布。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8.1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设计一个智能体监控 dashboard，至少包含 20 个指标，并按系统、质量、安全、成本分类。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8.2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给一条失败任务 trace，写出根因分析步骤和最小修复方案。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8.3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设计一套 Prompt 版本回滚流程，要求包含触发条件、审批、验证和通知。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1：结构化日志事件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import json, time, uuid</w:t>
        <w:br/>
        <w:br/>
        <w:t>def log_event(task_id: str, event_type: str, payload: dict):</w:t>
        <w:br/>
        <w:t xml:space="preserve">    event = {</w:t>
        <w:br/>
        <w:t xml:space="preserve">        "event_id": str(uuid.uuid4()),</w:t>
        <w:br/>
        <w:t xml:space="preserve">        "task_id": task_id,</w:t>
        <w:br/>
        <w:t xml:space="preserve">        "event_type": event_type,</w:t>
        <w:br/>
        <w:t xml:space="preserve">        "timestamp": time.time(),</w:t>
        <w:br/>
        <w:t xml:space="preserve">        "payload": payload,</w:t>
        <w:br/>
        <w:t xml:space="preserve">    }</w:t>
        <w:br/>
        <w:t xml:space="preserve">    print(json.dumps(event, ensure_ascii=False))</w:t>
        <w:br/>
        <w:br/>
        <w:t>log_event("task-001", "tool_call", {</w:t>
        <w:br/>
        <w:t xml:space="preserve">    "tool": "search_policy",</w:t>
        <w:br/>
        <w:t xml:space="preserve">    "args_hash": "sha256:...",</w:t>
        <w:br/>
        <w:t xml:space="preserve">    "latency_ms": 240,</w:t>
        <w:br/>
        <w:t xml:space="preserve">    "ok": True,</w:t>
        <w:br/>
        <w:t xml:space="preserve">    "prompt_version": "p2026-04-28",</w:t>
        <w:br/>
        <w:t xml:space="preserve">    "model": "llm-prod-v3"</w:t>
        <w:br/>
        <w:t>})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2：质量指标聚合伪代码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def aggregate_metrics(events: list[dict]) -&gt; dict:</w:t>
        <w:br/>
        <w:t xml:space="preserve">    total = len([e for e in events if e["event_type"] == "task_end"])</w:t>
        <w:br/>
        <w:t xml:space="preserve">    failed = len([e for e in events if e.get("payload", {}).get("success") is False])</w:t>
        <w:br/>
        <w:t xml:space="preserve">    human = len([e for e in events if e["event_type"] == "human_handoff"])</w:t>
        <w:br/>
        <w:t xml:space="preserve">    blocked = len([e for e in events if e["event_type"] == "safety_block"])</w:t>
        <w:br/>
        <w:t xml:space="preserve">    return {</w:t>
        <w:br/>
        <w:t xml:space="preserve">        "task_success_rate": 1 - failed / max(total, 1),</w:t>
        <w:br/>
        <w:t xml:space="preserve">        "human_handoff_rate": human / max(total, 1),</w:t>
        <w:br/>
        <w:t xml:space="preserve">        "safety_block_count": blocked,</w:t>
        <w:br/>
        <w:t xml:space="preserve">    }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8.1 单选：智能体日志中最不应缺少的是？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Prompt、模型、检索、工具和安全检查版本轨迹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只保存最终答案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只保存 UI 截图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只保存用户昵称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8.2 多选：监控 dashboard 应包含哪些指标？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延迟和错误率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任务成功率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工具超时率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安全拦截数量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8.3 单选：当新版本质量下降时，首先应做什么？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定位变更并回滚或灰度暂停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关闭所有监控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删除旧版本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提高输出字数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8.4 多选：根因分析可能检查哪些环节？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检索召回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工具返回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模型解释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下游解析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8.5 单选：人工接管率突然升高可能意味着？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任务质量、工具或安全策略出现问题，需要分析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系统一定更安全无需处理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用户变少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无需记录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8.1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解析：多组件系统需要完整轨迹支持复现和审计。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8.2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解析：运行、质量、工具和安全指标都重要。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解析：版本控制和回滚是生产维护关键。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8.4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解析：智能体链路多，错误可能发生在任一环节。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8.5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解析：接管率是重要质量和可用性信号。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第9章  安全、道德与合规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本模块考查负责任 AI 和安全合规实践，包括系统安全、审计跟踪、隐私保护、企业政策、防偏见和有害内容、分层安全框架、许可和监管标准。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设计覆盖身份、输入、检索、工具、生成、输出和审计的分层安全框架。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说明隐私保护、最小权限和数据隔离在智能体中的必要性。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识别偏见、有害内容、幻觉和越权工具调用风险。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理解许可、监管和责任归属对智能体部署的影响。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分层安全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身份、输入、检索、工具、生成、输出和审计多层防护。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只靠最终输出过滤。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隐私与权限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最小权限、数据隔离、脱敏、加密和访问审计。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RAG 检索时忽略 ACL。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偏见和有害内容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检测、缓解、评估和人工升级。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认为模型默认中立。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许可和监管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模型、数据、API、行业规则和审计要求。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开源或网页数据可任意商用。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9.1 分层安全框架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智能体安全必须分层：身份层控制谁在访问；输入层识别越狱和敏感信息；检索层进行权限过滤；工具层进行白名单、参数校验和审批；生成层降低幻觉和有害内容；输出层脱敏和引用；审计层记录责任链。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如果只在最终输出后过滤，系统可能已经执行危险工具或访问了未授权数据。因此执行前控制和权限校验极其重要。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9.2 隐私保护和最小权限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智能体通常连接企业知识库、邮件、日历、数据库和文件系统。每个工具和检索请求都应以当前用户权限执行，而不是使用万能服务账号。敏感数据应根据业务需要脱敏、加密或不写入长期记忆。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最小权限原则要求智能体只获得完成当前任务所需权限。高风险操作应增加人工确认和审计。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9.3 偏见、有害内容和幻觉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模型可能产生偏见性建议、有害内容或编造事实。缓解策略包括安全分类器、输出审查、引用要求、事实核查、风险分级、人工升级和持续评估。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对于医疗、法律、金融等高风险场景，系统应明确限制、引用来源、提示不确定性，并在需要时要求专业人员介入。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9.4 合规、许可和责任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智能体可能使用开源模型、商业模型、第三方 API、企业文档和用户数据。上线前必须审查数据使用权、模型许可证、API 条款、隐私政策和行业监管要求。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可审计性是责任归属的基础。系统应能回答：谁发起任务、使用了哪些数据、调用了哪些工具、谁批准了高风险操作、输出依据是什么。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9.1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为一个“自动回复客户邮件”的智能体设计分层安全控制点。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9.2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列出一个企业 RAG 系统可能发生的 10 个隐私或权限风险，并提出对应防护措施。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9.3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设计一个高风险操作审批策略：哪些工具必须审批，审批信息应记录哪些字段？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1：工具调用权限检查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def authorize_tool_call(user: dict, tool: str, args: dict) -&gt; tuple[bool, str]:</w:t>
        <w:br/>
        <w:t xml:space="preserve">    policy = {</w:t>
        <w:br/>
        <w:t xml:space="preserve">        "read_kb": {"roles": ["employee", "admin"], "approval": False},</w:t>
        <w:br/>
        <w:t xml:space="preserve">        "send_email": {"roles": ["editor", "admin"], "approval": True},</w:t>
        <w:br/>
        <w:t xml:space="preserve">        "delete_file": {"roles": ["admin"], "approval": True},</w:t>
        <w:br/>
        <w:t xml:space="preserve">    }</w:t>
        <w:br/>
        <w:t xml:space="preserve">    rule = policy.get(tool)</w:t>
        <w:br/>
        <w:t xml:space="preserve">    if not rule:</w:t>
        <w:br/>
        <w:t xml:space="preserve">        return False, "工具不在白名单中"</w:t>
        <w:br/>
        <w:t xml:space="preserve">    if not set(user.get("roles", [])) &amp; set(rule["roles"]):</w:t>
        <w:br/>
        <w:t xml:space="preserve">        return False, "用户角色无权限"</w:t>
        <w:br/>
        <w:t xml:space="preserve">    if rule["approval"] and not args.get("human_approved"):</w:t>
        <w:br/>
        <w:t xml:space="preserve">        return False, "需要人工审批"</w:t>
        <w:br/>
        <w:t xml:space="preserve">    return True, "允许执行"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2：输出安全检查伪代码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def output_guardrail(answer: str, context: dict) -&gt; dict:</w:t>
        <w:br/>
        <w:t xml:space="preserve">    violations = []</w:t>
        <w:br/>
        <w:t xml:space="preserve">    if contains_private_data(answer):</w:t>
        <w:br/>
        <w:t xml:space="preserve">        violations.append("private_data")</w:t>
        <w:br/>
        <w:t xml:space="preserve">    if contains_harmful_instruction(answer):</w:t>
        <w:br/>
        <w:t xml:space="preserve">        violations.append("harmful_instruction")</w:t>
        <w:br/>
        <w:t xml:space="preserve">    if context.get("requires_citation") and not has_citation(answer):</w:t>
        <w:br/>
        <w:t xml:space="preserve">        violations.append("missing_citation")</w:t>
        <w:br/>
        <w:t xml:space="preserve">    return {"allow": not violations, "violations": violations}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9.1 单选：最小权限原则意味着？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智能体只拥有完成当前任务所需权限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所有工具都用管理员账号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关闭审计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让用户共享密码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9.2 多选：分层安全可包括哪些层？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输入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检索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工具执行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审计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9.3 单选：只在最终输出过滤的主要问题是？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危险工具可能已经执行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用户界面变慢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无法改变字体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会减少字数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9.4 多选：合规审查可能涉及？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数据使用权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模型许可证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API 条款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行业监管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9.5 单选：高风险领域中最合适的策略是？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增加引用、限制声明和人工升级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鼓励模型自由猜测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关闭日志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取消权限控制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9.1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解析：最小权限降低越权和误操作风险。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9.2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解析：安全应覆盖全链路。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9.3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解析：执行前控制是关键。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9.4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解析：这些都是上线前合规内容。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9.5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解析：高风险任务需要可信证据和人工监督。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第10章  人类-AI 交互和监督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本章在考试中的位置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本模块关注人如何有效监督和参与智能体系统，包括直观 UI、结构化反馈循环、透明机制、可解释推理、决策可追溯、人工监督和干预。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学习目标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设计能展示目标、计划、工具状态、证据和风险的智能体 UI。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建立结构化反馈闭环，将用户反馈转化为评估和改进。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区分透明性与暴露完整内部推理链。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确定哪些场景需要 human-in-the-loop 审批或接管。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考试考点拆解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1872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考点</w:t>
            </w:r>
          </w:p>
        </w:tc>
        <w:tc>
          <w:tcPr>
            <w:tcW w:type="dxa" w:w="446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应掌握内容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易错点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交互 UI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显示任务目标、计划、进度、证据、工具调用和确认按钮。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只有聊天框，用户不知道系统在做什么。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反馈闭环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结构化标签、用户评论、人工审核和回归测试。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只收集模糊满意度。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透明性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展示数据源、工具、关键证据、置信度和限制。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暴露完整内部推理链。</w:t>
            </w:r>
          </w:p>
        </w:tc>
      </w:tr>
      <w:tr>
        <w:tc>
          <w:tcPr>
            <w:tcW w:type="dxa" w:w="1872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人工监督</w:t>
            </w:r>
          </w:p>
        </w:tc>
        <w:tc>
          <w:tcPr>
            <w:tcW w:type="dxa" w:w="446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高风险、不确定、不可逆或合规敏感操作需要人工介入。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7"/>
              </w:rPr>
              <w:t>所有操作全自动无审批。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核心讲义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10.1 智能体 UI 设计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好的智能体界面不只是聊天框。它应展示当前目标、计划步骤、工具调用状态、引用来源、可编辑中间结果、风险提示、确认按钮和反馈入口。对于长任务，用户需要知道系统执行到哪里，是否等待审批，是否遇到错误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UI 设计直接影响信任。透明的过程展示能帮助用户理解系统能力边界，同时减少误用。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10.2 Human-in-the-loop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Human-in-the-loop 适用于高风险、高价值、不可逆或不确定任务，例如发送正式邮件、删除文件、修改数据库、财务审批、医学或法律建议。人工可以审批、纠正参数、选择候选答案、接管对话或审核输出。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考试中若题干出现“责任归属”“信任”“高风险”“合规”“不确定”，通常应考虑人工监督、审批和可追溯。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10.3 透明性和可解释性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透明性不等于暴露模型完整私有推理链。实际系统可以展示任务步骤、使用数据源、调用工具、关键证据、置信度、限制条件和人工审批记录。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可追溯性要求系统能回放关键决策依据。对于监管或企业场景，应保存足够证据以支持审计。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10.4 反馈循环和持续学习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用户反馈应被结构化收集，并进入评估和改进流程。例如“引用错误”应触发检索和引用评估；“没按格式”应触发输出 schema 改进；“需要人工接管”应触发任务边界或 UI 改进。</w:t>
      </w:r>
    </w:p>
    <w:p>
      <w:pPr>
        <w:spacing w:after="100"/>
        <w:ind w:firstLine="403"/>
      </w:pPr>
      <w:r>
        <w:rPr>
          <w:rFonts w:ascii="Noto Sans CJK SC" w:hAnsi="Noto Sans CJK SC" w:eastAsia="Noto Sans CJK SC"/>
          <w:b w:val="0"/>
        </w:rPr>
        <w:t>反馈闭环的目标不是让模型立即自我修改，而是形成可控的数据飞轮：收集、标注、复现、修复、评估、发布。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课堂练习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10.1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设计一个“智能体任务面板”的 UI 信息架构，包含目标、计划、进度、证据、风险和确认按钮。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10.2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列出 8 类必须人工确认的工具操作，并说明确认前应展示哪些信息。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课堂练习 10.3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设计一个反馈表单，使反馈能直接进入评估集。</w:t>
            </w:r>
          </w:p>
        </w:tc>
      </w:tr>
    </w:tbl>
    <w:p/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代码模板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1：人工审批请求对象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from dataclasses import dataclass</w:t>
        <w:br/>
        <w:br/>
        <w:t>@dataclass</w:t>
        <w:br/>
        <w:t>class ApprovalRequest:</w:t>
        <w:br/>
        <w:t xml:space="preserve">    task_id: str</w:t>
        <w:br/>
        <w:t xml:space="preserve">    action: str</w:t>
        <w:br/>
        <w:t xml:space="preserve">    summary: str</w:t>
        <w:br/>
        <w:t xml:space="preserve">    tool_name: str</w:t>
        <w:br/>
        <w:t xml:space="preserve">    tool_args_preview: dict</w:t>
        <w:br/>
        <w:t xml:space="preserve">    risk_level: str</w:t>
        <w:br/>
        <w:t xml:space="preserve">    evidence_refs: list[str]</w:t>
        <w:br/>
        <w:t xml:space="preserve">    requested_by: str</w:t>
        <w:br/>
        <w:br/>
        <w:t>request = ApprovalRequest(</w:t>
        <w:br/>
        <w:t xml:space="preserve">    task_id="task-2026-001",</w:t>
        <w:br/>
        <w:t xml:space="preserve">    action="send_email",</w:t>
        <w:br/>
        <w:t xml:space="preserve">    summary="向作者发送正式通知邮件",</w:t>
        <w:br/>
        <w:t xml:space="preserve">    tool_name="gmail.send_email",</w:t>
        <w:br/>
        <w:t xml:space="preserve">    tool_args_preview={"to": "author@example.com", "subject": "Decision"},</w:t>
        <w:br/>
        <w:t xml:space="preserve">    risk_level="medium",</w:t>
        <w:br/>
        <w:t xml:space="preserve">    evidence_refs=["draft-v3", "policy-2026"],</w:t>
        <w:br/>
        <w:t xml:space="preserve">    requested_by="agent-supervisor"</w:t>
        <w:br/>
        <w:t>)</w:t>
      </w:r>
    </w:p>
    <w:p>
      <w:pPr>
        <w:pStyle w:val="Heading3"/>
        <w:spacing w:after="120"/>
      </w:pPr>
      <w:r>
        <w:rPr>
          <w:rFonts w:ascii="Noto Sans CJK SC" w:hAnsi="Noto Sans CJK SC" w:eastAsia="Noto Sans CJK SC"/>
          <w:b w:val="0"/>
        </w:rPr>
        <w:t>模板 2：反馈表单结构</w:t>
      </w:r>
    </w:p>
    <w:p>
      <w:pPr>
        <w:pStyle w:val="CodeBlock"/>
        <w:spacing w:before="80" w:after="160"/>
        <w:ind w:left="360" w:right="360"/>
      </w:pPr>
      <w:r>
        <w:rPr>
          <w:rFonts w:ascii="DejaVu Sans Mono" w:hAnsi="DejaVu Sans Mono" w:eastAsia="DejaVu Sans Mono"/>
          <w:sz w:val="17"/>
        </w:rPr>
        <w:t>FEEDBACK_FORM = {</w:t>
        <w:br/>
        <w:t xml:space="preserve">    "task_id": "",</w:t>
        <w:br/>
        <w:t xml:space="preserve">    "rating": 0,</w:t>
        <w:br/>
        <w:t xml:space="preserve">    "tags": [],  # fact_error, wrong_tool, citation_error, unsafe, too_slow, bad_tone</w:t>
        <w:br/>
        <w:t xml:space="preserve">    "expected_answer": "",</w:t>
        <w:br/>
        <w:t xml:space="preserve">    "comment": "",</w:t>
        <w:br/>
        <w:t xml:space="preserve">    "allow_use_for_improvement": True,</w:t>
        <w:br/>
        <w:t>}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课后测试题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10.1 单选：人机交互中最能提升长任务信任度的是？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展示目标、计划、进度和证据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隐藏所有步骤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只输出最终一句话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禁止反馈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10.2 多选：哪些操作通常需要人工确认？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发送正式邮件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删除文件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修改数据库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读取公开 FAQ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10.3 单选：透明性不应简单等同于？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展示证据和工具轨迹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暴露完整内部推理链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显示来源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说明限制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10.4 多选：结构化反馈应包含？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评分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失败标签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用户评论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任务版本信息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10.5 单选：Human-in-the-loop 的主要目的是什么？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在高风险或不确定场景中确保责任、信任和安全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让系统永远不能自动化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减少所有日志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替代权限系统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答案与解析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10.1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解析：透明的过程展示能提高可理解性和信任。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10.2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解析：有副作用或不可逆操作通常需要确认；读取公开 FAQ 风险较低。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10.3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解析：透明性应提供可审计信息，而不一定暴露完整内部推理。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10.4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解析：这些信息有助于复现和改进。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10.5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解析：人工监督用于控制风险并增强责任归属。</w:t>
      </w:r>
    </w:p>
    <w:p>
      <w:r>
        <w:br w:type="page"/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附录 A：核心术语速查表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50"/>
        <w:gridCol w:w="3250"/>
        <w:gridCol w:w="3250"/>
      </w:tblGrid>
      <w:tr>
        <w:tc>
          <w:tcPr>
            <w:tcW w:type="dxa" w:w="2304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英文术语</w:t>
            </w:r>
          </w:p>
        </w:tc>
        <w:tc>
          <w:tcPr>
            <w:tcW w:type="dxa" w:w="2880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中文/全称</w:t>
            </w:r>
          </w:p>
        </w:tc>
        <w:tc>
          <w:tcPr>
            <w:tcW w:type="dxa" w:w="4608"/>
            <w:vAlign w:val="center"/>
            <w:shd w:fill="76B900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中文解释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Agentic AI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代理式 AI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围绕目标持续感知、推理、行动、观察并调整的 AI 系统范式。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Agent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智能体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能够使用模型、工具、记忆和环境反馈完成任务的软件实体。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ReAct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推理-行动框架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Reasoning + Acting，通过推理、行动、观察循环完成多步任务。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Planner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规划器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将复杂目标拆解为子任务并安排执行顺序的组件。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Executor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执行器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按照计划调用工具、处理结果并更新状态的组件。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Memory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记忆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保存会话状态、长期偏好、历史任务和外部知识的机制。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RAG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检索增强生成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先检索外部知识，再将证据交给模型生成答案。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Embedding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嵌入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将文本或其他对象映射为向量，以便语义检索。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Vector Database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向量数据库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存储和检索向量表示的数据库，常用于 RAG。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Hybrid Search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混合检索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结合语义向量检索和关键词检索的检索方法。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Reranker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重排器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对初始召回结果再次排序，以提高相关性。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Guardrails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护栏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用于限制输入、输出、检索、对话和工具执行风险的规则或模型。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NIM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NVIDIA Inference Microservices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用于部署生成式 AI 模型推理服务的 NVIDIA 微服务形态。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Triton Inference Server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Triton 推理服务器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用于服务化部署多框架模型推理的 NVIDIA 推理服务器。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TensorRT-LLM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TensorRT-LLM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用于优化大语言模型在 NVIDIA GPU 上推理性能的工具链。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MLOps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机器学习运维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模型训练、部署、监控和治理流程。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AgentOps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智能体运维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面向智能体的 Prompt、工具、记忆、检索、trace 和安全治理。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HITL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Human-in-the-loop / 人在环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在高风险或不确定任务中引入人工审批、纠错或接管。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Idempotency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幂等性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重复执行同一请求不会产生重复副作用的性质。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Circuit Breaker</w:t>
            </w: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熔断器</w:t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下游持续故障时暂停调用，避免级联失败。</w:t>
            </w:r>
          </w:p>
        </w:tc>
      </w:tr>
    </w:tbl>
    <w:p/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附录 B：综合模拟考试与答案解析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1 单选：某智能体在查询企业知识库时偶尔引用员工无权访问的文档，最应优先修复什么？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提高 temperature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检索层 ACL/metadata 权限过滤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增加回答字数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删除所有索引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2 多选：生产级智能体的一次 trace 通常应记录哪些内容？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Prompt 版本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检索结果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工具调用参数与结果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安全拦截结果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3 单选：用户要求智能体删除一批文件，正确做法是？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直接执行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确认权限、展示预览、请求人工确认并记录审计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让模型猜测文件路径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关闭日志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4 单选：RAG 答案经常缺少关键法规条款，优先检查什么？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检索召回、chunking、top-k 和 reranker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UI 背景色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是否使用更多表情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是否删除引用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5 多选：多智能体系统中防止混乱的机制包括？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角色边界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通信协议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共享状态和任务锁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无限循环直到成功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6 单选：NIM、Triton、TensorRT-LLM 共同相关的主题更接近？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模型推理部署和性能优化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客户关系管理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PDF 编辑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人工打分表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7 多选：智能体评估集应包含哪些失败场景？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工具超时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检索为空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用户输入模糊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越权访问尝试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8 单选：把所有用户输入自动写入长期记忆的主要风险是？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记忆污染和隐私风险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一定提升准确率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减少审计需求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替代权限系统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9 多选：Human-in-the-loop 可用于哪些环节？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审批高风险工具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纠正工具参数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审核最终输出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选择候选方案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10 单选：如果新 Prompt 上线后任务成功率下降，最合理的处理是？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A. 回滚或暂停灰度，并通过回归测试定位问题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B. 删除测试集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C. 增加营销话术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D. 停止监控</w:t>
      </w:r>
    </w:p>
    <w:p>
      <w:pPr>
        <w:pStyle w:val="Heading2"/>
        <w:spacing w:after="120"/>
      </w:pPr>
      <w:r>
        <w:rPr>
          <w:rFonts w:ascii="Noto Sans CJK SC" w:hAnsi="Noto Sans CJK SC" w:eastAsia="Noto Sans CJK SC"/>
          <w:b w:val="0"/>
        </w:rPr>
        <w:t>综合模拟考试答案解析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1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解析：未授权引用是检索权限过滤问题，应在检索阶段按用户权限过滤。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2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解析：完整 trace 支持审计、复现和根因分析。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3 答案：B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解析：删除属于高风险不可逆操作，必须权限和人工确认。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4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解析：缺少关键证据通常与检索和切分相关。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5 答案：A/B/C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解析：多智能体需要协议和状态控制；无限循环不可取。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6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解析：这些工具主要服务于模型推理部署与优化。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7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解析：鲁棒评估必须覆盖失败和安全边界。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8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解析：长期记忆需要写入策略、确认和隐私控制。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9 答案：A/B/C/D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解析：人在环可以在多个阶段控制风险和提升质量。</w:t>
      </w:r>
    </w:p>
    <w:p>
      <w:pPr>
        <w:spacing w:after="40"/>
      </w:pPr>
      <w:r>
        <w:rPr>
          <w:rFonts w:ascii="Noto Sans CJK SC" w:hAnsi="Noto Sans CJK SC" w:eastAsia="Noto Sans CJK SC"/>
          <w:b/>
          <w:sz w:val="21"/>
        </w:rPr>
        <w:t>模拟题 10 答案：A</w:t>
      </w:r>
    </w:p>
    <w:p>
      <w:pPr>
        <w:spacing w:after="120"/>
        <w:ind w:firstLine="403"/>
      </w:pPr>
      <w:r>
        <w:rPr>
          <w:rFonts w:ascii="Noto Sans CJK SC" w:hAnsi="Noto Sans CJK SC" w:eastAsia="Noto Sans CJK SC"/>
          <w:b w:val="0"/>
        </w:rPr>
        <w:t>解析：版本控制和回归测试是生产维护基本手段。</w:t>
      </w:r>
    </w:p>
    <w:p>
      <w:pPr>
        <w:pStyle w:val="Heading1"/>
        <w:spacing w:after="120"/>
      </w:pPr>
      <w:r>
        <w:rPr>
          <w:rFonts w:ascii="Noto Sans CJK SC" w:hAnsi="Noto Sans CJK SC" w:eastAsia="Noto Sans CJK SC"/>
          <w:b w:val="0"/>
        </w:rPr>
        <w:t>参考资料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Agentic AI Professional 相关公开认证方向 (AAI Professional) 认证页面：https://www.nvidia.cn/training/certification/agentic-ai-professional/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Agentic AI Professional 相关公开认证方向 认证考试学习指南：https://images.nvidia.cn/aem-dam/zh_cn/Solutions/training/certification/nvt-study-guide-new-agentic-ai-cert-exam-zhCN-4581053.pdf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NVIDIA NIM 文档：https://docs.nvidia.com/nim/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NVIDIA NeMo Guardrails 文档：https://docs.nvidia.com/nemo/guardrails/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NVIDIA Triton Inference Server 文档：https://docs.nvidia.com/deeplearning/triton-inference-server/</w:t>
      </w:r>
    </w:p>
    <w:p>
      <w:pPr>
        <w:pStyle w:val="ListBullet"/>
        <w:spacing w:after="40"/>
      </w:pPr>
      <w:r>
        <w:rPr>
          <w:rFonts w:ascii="Noto Sans CJK SC" w:hAnsi="Noto Sans CJK SC" w:eastAsia="Noto Sans CJK SC"/>
          <w:sz w:val="21"/>
        </w:rPr>
        <w:t>NVIDIA TensorRT-LLM 文档：https://nvidia.github.io/TensorRT-LLM/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9749"/>
            <w:shd w:fill="E8F6DB"/>
          </w:tcPr>
          <w:p>
            <w:pPr>
              <w:spacing w:after="80"/>
            </w:pPr>
            <w:r>
              <w:rPr>
                <w:rFonts w:ascii="Noto Sans CJK SC" w:hAnsi="Noto Sans CJK SC" w:eastAsia="Noto Sans CJK SC"/>
                <w:b/>
                <w:color w:val="3C6400"/>
                <w:sz w:val="21"/>
              </w:rPr>
              <w:t>免责声明</w:t>
            </w:r>
          </w:p>
          <w:p>
            <w:pPr>
              <w:spacing w:after="0"/>
            </w:pPr>
            <w:r>
              <w:rPr>
                <w:rFonts w:ascii="Noto Sans CJK SC" w:hAnsi="Noto Sans CJK SC" w:eastAsia="Noto Sans CJK SC"/>
                <w:sz w:val="19"/>
              </w:rPr>
              <w:t>本教材为根据公开考试大纲整理的学习资料，不代表 NVIDIA 官方出版物。考试报名、考试范围、权重、费用、语言、有效期等信息可能更新，请以 NVIDIA 官方页面和考试中心最新说明为准。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9" w:h="16834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Noto Sans CJK SC" w:hAnsi="Noto Sans CJK SC" w:eastAsia="Noto Sans CJK SC"/>
        <w:color w:val="646464"/>
        <w:sz w:val="18"/>
      </w:rPr>
      <w:t xml:space="preserve">第 </w:t>
    </w:r>
    <w:r>
      <w:fldChar w:fldCharType="begin"/>
      <w:instrText xml:space="preserve"> PAGE </w:instrText>
      <w:fldChar w:fldCharType="separate"/>
      <w:t>1</w:t>
      <w:fldChar w:fldCharType="end"/>
    </w:r>
    <w:r>
      <w:rPr>
        <w:rFonts w:ascii="Noto Sans CJK SC" w:hAnsi="Noto Sans CJK SC" w:eastAsia="Noto Sans CJK SC"/>
        <w:color w:val="646464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Sans CJK SC" w:hAnsi="Noto Sans CJK SC" w:eastAsia="Noto Sans CJK SC"/>
        <w:color w:val="646464"/>
        <w:sz w:val="18"/>
      </w:rPr>
      <w:t>NVIDIA-Certified Professional: Agentic AI (NCP-AAI) 中文复习教材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76B9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D2D2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C64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76B9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after="120"/>
      <w:ind w:left="360"/>
    </w:pPr>
    <w:rPr>
      <w:rFonts w:ascii="DejaVu Sans Mono" w:hAnsi="DejaVu Sans Mono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Agentic AI Professional 非官方中文学习教材</dc:title>
  <dc:subject>非官方学习资料：参考公开认证简介与通用工程实践整理</dc:subject>
  <dc:creator>OpenAI ChatGPT generated learning material</dc:creator>
  <cp:keywords/>
  <dc:description>非官方学习资料；无 NVIDIA 官方授权或背书；不含官方考试真题。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